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FE0262" w:rsidRPr="00FE0262" w:rsidRDefault="00FE0262" w:rsidP="00FE026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</w:rPr>
        <w:t xml:space="preserve">1.    </w:t>
      </w:r>
      <w:r w:rsidRPr="00FE0262">
        <w:rPr>
          <w:rFonts w:ascii="Times New Roman" w:eastAsia="Times New Roman" w:hAnsi="Times New Roman" w:cs="Times New Roman"/>
          <w:b/>
          <w:sz w:val="24"/>
          <w:szCs w:val="24"/>
        </w:rPr>
        <w:t xml:space="preserve">Спецификация на </w:t>
      </w:r>
      <w:proofErr w:type="spellStart"/>
      <w:r w:rsidRPr="00FE02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климатиците</w:t>
      </w:r>
      <w:proofErr w:type="spellEnd"/>
    </w:p>
    <w:p w:rsidR="00FE0262" w:rsidRPr="00FE0262" w:rsidRDefault="00FE0262" w:rsidP="00FE026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0262" w:rsidRPr="00FE0262" w:rsidRDefault="00FE0262" w:rsidP="00FE026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1.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1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.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 xml:space="preserve"> 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Климатици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за </w:t>
      </w:r>
      <w:r w:rsidRPr="00FE0262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работни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помещения – </w:t>
      </w:r>
      <w:r>
        <w:rPr>
          <w:rFonts w:ascii="Times New Roman" w:eastAsia="Times New Roman" w:hAnsi="Times New Roman" w:cs="Times New Roman"/>
          <w:spacing w:val="-1"/>
          <w:sz w:val="24"/>
          <w:szCs w:val="28"/>
        </w:rPr>
        <w:t>58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бр.</w:t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FE0262" w:rsidRPr="00FE0262" w:rsidRDefault="00FE0262" w:rsidP="00FE026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E0262" w:rsidRPr="00FE0262" w:rsidRDefault="00FE0262" w:rsidP="00FE026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proofErr w:type="spellStart"/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>Климатиците</w:t>
      </w:r>
      <w:proofErr w:type="spellEnd"/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трябва да отговарят на следните </w:t>
      </w:r>
      <w:r w:rsidRPr="00FE0262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 xml:space="preserve">минимални 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технически изисквания:</w:t>
      </w:r>
    </w:p>
    <w:p w:rsidR="00FE0262" w:rsidRPr="00FE0262" w:rsidRDefault="00FE0262" w:rsidP="00FE026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1.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1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.1.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 xml:space="preserve"> 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Инверторни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FE0262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стенни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сплит системи – </w:t>
      </w:r>
      <w:r>
        <w:rPr>
          <w:rFonts w:ascii="Times New Roman" w:eastAsia="Times New Roman" w:hAnsi="Times New Roman" w:cs="Times New Roman"/>
          <w:spacing w:val="-1"/>
          <w:sz w:val="24"/>
          <w:szCs w:val="28"/>
        </w:rPr>
        <w:t>57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бр.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► захранващо напрежение 220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V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– 240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V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► работа в режим охлаждане - отопление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► режим за изсушаване на въздуха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► Гарантиран режим на работа – охлаждане/отопление при външни температури -10</w:t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sym w:font="Symbol" w:char="F0B0"/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sym w:font="Symbol" w:char="F0B8"/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43 С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sym w:font="Symbol" w:char="F0B0"/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Авариен 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рестарт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при аварийно спиране и възстановяване на захранването 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Фреон – 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410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► Антикорозионно покритие на външното тяло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Регулиране посоката на въздуха от вътрешното тяло по хоризонтала и вертикала 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► Дистанционно управление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E0262" w:rsidRPr="00FE0262" w:rsidRDefault="00FE0262" w:rsidP="00FE02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Разпределение по вид и обекти на Възложителя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832" w:type="dxa"/>
        <w:jc w:val="center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2"/>
        <w:gridCol w:w="2059"/>
        <w:gridCol w:w="1275"/>
        <w:gridCol w:w="1134"/>
        <w:gridCol w:w="1276"/>
        <w:gridCol w:w="1134"/>
        <w:gridCol w:w="1201"/>
        <w:gridCol w:w="1201"/>
      </w:tblGrid>
      <w:tr w:rsidR="00FE0262" w:rsidRPr="00FE0262" w:rsidTr="00FF7F89">
        <w:trPr>
          <w:tblHeader/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59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 xml:space="preserve">Рзок </w:t>
            </w:r>
          </w:p>
        </w:tc>
        <w:tc>
          <w:tcPr>
            <w:tcW w:w="1275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 xml:space="preserve">9 000 </w:t>
            </w:r>
          </w:p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BTU</w:t>
            </w: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 xml:space="preserve">12 000 </w:t>
            </w:r>
          </w:p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BTU</w:t>
            </w:r>
          </w:p>
        </w:tc>
        <w:tc>
          <w:tcPr>
            <w:tcW w:w="1276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 xml:space="preserve">18 000 </w:t>
            </w:r>
          </w:p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BTU</w:t>
            </w: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24 000</w:t>
            </w:r>
          </w:p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BTU</w:t>
            </w: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36 000</w:t>
            </w:r>
          </w:p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BTU</w:t>
            </w: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Общо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9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Благоевград</w:t>
            </w:r>
          </w:p>
        </w:tc>
        <w:tc>
          <w:tcPr>
            <w:tcW w:w="1275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59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Бургас</w:t>
            </w:r>
          </w:p>
        </w:tc>
        <w:tc>
          <w:tcPr>
            <w:tcW w:w="1275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59" w:type="dxa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Варна</w:t>
            </w:r>
          </w:p>
        </w:tc>
        <w:tc>
          <w:tcPr>
            <w:tcW w:w="1275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59" w:type="dxa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Видин</w:t>
            </w:r>
          </w:p>
        </w:tc>
        <w:tc>
          <w:tcPr>
            <w:tcW w:w="1275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59" w:type="dxa"/>
          </w:tcPr>
          <w:p w:rsid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Кюстендил</w:t>
            </w:r>
          </w:p>
        </w:tc>
        <w:tc>
          <w:tcPr>
            <w:tcW w:w="1275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59" w:type="dxa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Ловеч</w:t>
            </w:r>
          </w:p>
        </w:tc>
        <w:tc>
          <w:tcPr>
            <w:tcW w:w="1275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59" w:type="dxa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Монтана</w:t>
            </w:r>
          </w:p>
        </w:tc>
        <w:tc>
          <w:tcPr>
            <w:tcW w:w="1275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59" w:type="dxa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Перник</w:t>
            </w:r>
          </w:p>
        </w:tc>
        <w:tc>
          <w:tcPr>
            <w:tcW w:w="1275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59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Русе</w:t>
            </w:r>
          </w:p>
        </w:tc>
        <w:tc>
          <w:tcPr>
            <w:tcW w:w="1275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59" w:type="dxa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Сливен</w:t>
            </w:r>
          </w:p>
        </w:tc>
        <w:tc>
          <w:tcPr>
            <w:tcW w:w="1275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10E5C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059" w:type="dxa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София град</w:t>
            </w:r>
          </w:p>
        </w:tc>
        <w:tc>
          <w:tcPr>
            <w:tcW w:w="1275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10E5C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E5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059" w:type="dxa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София област</w:t>
            </w:r>
          </w:p>
        </w:tc>
        <w:tc>
          <w:tcPr>
            <w:tcW w:w="1275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10E5C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059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загора</w:t>
            </w:r>
            <w:proofErr w:type="spellEnd"/>
          </w:p>
        </w:tc>
        <w:tc>
          <w:tcPr>
            <w:tcW w:w="1275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10E5C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059" w:type="dxa"/>
            <w:vAlign w:val="center"/>
          </w:tcPr>
          <w:p w:rsid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Търговище</w:t>
            </w:r>
          </w:p>
        </w:tc>
        <w:tc>
          <w:tcPr>
            <w:tcW w:w="1275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10E5C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059" w:type="dxa"/>
            <w:vAlign w:val="center"/>
          </w:tcPr>
          <w:p w:rsid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Ямбол</w:t>
            </w:r>
          </w:p>
        </w:tc>
        <w:tc>
          <w:tcPr>
            <w:tcW w:w="1275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FE0262" w:rsidRPr="00F10E5C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E0262" w:rsidRPr="00FE0262" w:rsidTr="00FF7F89">
        <w:trPr>
          <w:jc w:val="center"/>
        </w:trPr>
        <w:tc>
          <w:tcPr>
            <w:tcW w:w="552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vAlign w:val="center"/>
          </w:tcPr>
          <w:p w:rsid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Общо</w:t>
            </w:r>
          </w:p>
        </w:tc>
        <w:tc>
          <w:tcPr>
            <w:tcW w:w="1275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FE0262" w:rsidRPr="00FE0262" w:rsidRDefault="00F10E5C" w:rsidP="00F1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1" w:type="dxa"/>
          </w:tcPr>
          <w:p w:rsidR="00FE0262" w:rsidRPr="00F10E5C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E5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FE0262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</w:t>
            </w:r>
          </w:p>
        </w:tc>
      </w:tr>
    </w:tbl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0262" w:rsidRPr="00FE0262" w:rsidRDefault="00FE0262" w:rsidP="00FE026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1.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1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.2. 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Инверторни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FE0262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колонни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сплит системи – 1 бр.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► захранващо напрежение 400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V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► работа в режим охлаждане - отопление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► изсушаване на въздуха без промяна на температурата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►Гарантиран режим на работа – охлаждане/отопление при външни температури -10</w:t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sym w:font="Symbol" w:char="F0B0"/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sym w:font="Symbol" w:char="F0B8"/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43 С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sym w:font="Symbol" w:char="F0B0"/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номинална мощност на охлаждане мин. 15  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kW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Авариен 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рестарт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при аварийно спиране и възстановяване на захранването 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ru-RU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Фреон – 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410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► Регулиране посоката на въздуха от вътрешното тяло по хоризонтала и вертикала 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► Дистанционно управление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0262" w:rsidRPr="00FE0262" w:rsidRDefault="00FE0262" w:rsidP="00FE026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Разпределение по обекти на Възложителя</w:t>
      </w:r>
    </w:p>
    <w:p w:rsidR="00FE0262" w:rsidRPr="00FE0262" w:rsidRDefault="00FE0262" w:rsidP="00FE026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07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65"/>
        <w:gridCol w:w="3271"/>
        <w:gridCol w:w="4536"/>
      </w:tblGrid>
      <w:tr w:rsidR="00FE0262" w:rsidRPr="00FE0262" w:rsidTr="00AA4844">
        <w:trPr>
          <w:tblHeader/>
        </w:trPr>
        <w:tc>
          <w:tcPr>
            <w:tcW w:w="1265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71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 xml:space="preserve">Рзок </w:t>
            </w:r>
          </w:p>
        </w:tc>
        <w:tc>
          <w:tcPr>
            <w:tcW w:w="4536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 xml:space="preserve">колонен </w:t>
            </w:r>
          </w:p>
        </w:tc>
      </w:tr>
      <w:tr w:rsidR="00FE0262" w:rsidRPr="00FE0262" w:rsidTr="00AA4844">
        <w:tc>
          <w:tcPr>
            <w:tcW w:w="1265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1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Шумен</w:t>
            </w:r>
          </w:p>
        </w:tc>
        <w:tc>
          <w:tcPr>
            <w:tcW w:w="4536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За 300м3</w:t>
            </w:r>
          </w:p>
        </w:tc>
      </w:tr>
    </w:tbl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FE0262" w:rsidRPr="00FE0262" w:rsidRDefault="00FE0262" w:rsidP="00FE02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sz w:val="24"/>
          <w:szCs w:val="24"/>
        </w:rPr>
        <w:t>1.2.</w:t>
      </w:r>
      <w:r w:rsidRPr="00FE02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E0262">
        <w:rPr>
          <w:rFonts w:ascii="Times New Roman" w:eastAsia="Times New Roman" w:hAnsi="Times New Roman" w:cs="Times New Roman"/>
          <w:sz w:val="24"/>
          <w:szCs w:val="24"/>
        </w:rPr>
        <w:t>Климатици</w:t>
      </w:r>
      <w:proofErr w:type="spellEnd"/>
      <w:r w:rsidRPr="00FE0262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Pr="00FE0262">
        <w:rPr>
          <w:rFonts w:ascii="Times New Roman" w:eastAsia="Times New Roman" w:hAnsi="Times New Roman" w:cs="Times New Roman"/>
          <w:b/>
          <w:sz w:val="24"/>
          <w:szCs w:val="24"/>
        </w:rPr>
        <w:t>сървърни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t xml:space="preserve"> помещения – </w:t>
      </w:r>
      <w:r w:rsidR="00F10E5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t xml:space="preserve"> бр.</w:t>
      </w:r>
    </w:p>
    <w:p w:rsidR="00FE0262" w:rsidRPr="00FE0262" w:rsidRDefault="00FE0262" w:rsidP="00FE02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</w:pPr>
      <w:proofErr w:type="spellStart"/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>Климатиците</w:t>
      </w:r>
      <w:proofErr w:type="spellEnd"/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трябва да отговарят на следните </w:t>
      </w:r>
      <w:r w:rsidRPr="00FE0262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 xml:space="preserve">минимални 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технически изисквания: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инверторни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стенни сплит системи 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ОТДАДЕНА </w:t>
      </w:r>
      <w:r w:rsidR="00F10E5C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НОМИНАЛНА 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МОЩНОСТ (ОХЛАЖДАНЕ) Минимум – 7 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KW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(24 000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BTU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)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► захранващо напрежение 220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V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– 240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V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Гарантиран режим на работа – охлаждане при външни температури от -10° С до + 43° С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Автоматично рестартиране при прекъсване и възстановяване на електрозахранването  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</w:t>
      </w:r>
      <w:r w:rsidRPr="00FE02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Предназначени за работа в целогодишен режим на охлаждане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Индикация на работното състояние, сигнал замърсен филтър, ниско и високо налягане 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Фреон – 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410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► Антикорозионно покритие на външното тяло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Регулиране посоката на въздуха от вътрешното тяло по хоризонтала и вертикала 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► Дистанционно управление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1.2.1.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Разпределение по мощност и обекти на Възложителя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8944" w:type="dxa"/>
        <w:jc w:val="center"/>
        <w:tblInd w:w="-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9"/>
        <w:gridCol w:w="3581"/>
        <w:gridCol w:w="3804"/>
      </w:tblGrid>
      <w:tr w:rsidR="00FE0262" w:rsidRPr="00FE0262" w:rsidTr="00AA4844">
        <w:trPr>
          <w:trHeight w:val="1933"/>
          <w:tblHeader/>
          <w:jc w:val="center"/>
        </w:trPr>
        <w:tc>
          <w:tcPr>
            <w:tcW w:w="1559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81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Рзок</w:t>
            </w:r>
          </w:p>
        </w:tc>
        <w:tc>
          <w:tcPr>
            <w:tcW w:w="3804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отд</w:t>
            </w:r>
            <w:bookmarkStart w:id="0" w:name="_GoBack"/>
            <w:bookmarkEnd w:id="0"/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адена мощност (охлаждане) Минимум 7</w:t>
            </w: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en-US"/>
              </w:rPr>
              <w:t>kw</w:t>
            </w:r>
          </w:p>
        </w:tc>
      </w:tr>
      <w:tr w:rsidR="00FE0262" w:rsidRPr="00FE0262" w:rsidTr="00AA4844">
        <w:trPr>
          <w:jc w:val="center"/>
        </w:trPr>
        <w:tc>
          <w:tcPr>
            <w:tcW w:w="1559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10E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1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Видин</w:t>
            </w:r>
          </w:p>
        </w:tc>
        <w:tc>
          <w:tcPr>
            <w:tcW w:w="3804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0262" w:rsidRPr="00FE0262" w:rsidTr="00AA4844">
        <w:trPr>
          <w:jc w:val="center"/>
        </w:trPr>
        <w:tc>
          <w:tcPr>
            <w:tcW w:w="1559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10E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1" w:type="dxa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Кърджали</w:t>
            </w:r>
          </w:p>
        </w:tc>
        <w:tc>
          <w:tcPr>
            <w:tcW w:w="380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0E5C" w:rsidRPr="00FE0262" w:rsidTr="00AA4844">
        <w:trPr>
          <w:jc w:val="center"/>
        </w:trPr>
        <w:tc>
          <w:tcPr>
            <w:tcW w:w="1559" w:type="dxa"/>
            <w:vAlign w:val="center"/>
          </w:tcPr>
          <w:p w:rsidR="00F10E5C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81" w:type="dxa"/>
          </w:tcPr>
          <w:p w:rsidR="00F10E5C" w:rsidRPr="00FE0262" w:rsidRDefault="00F10E5C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Пловдив</w:t>
            </w:r>
          </w:p>
        </w:tc>
        <w:tc>
          <w:tcPr>
            <w:tcW w:w="3804" w:type="dxa"/>
          </w:tcPr>
          <w:p w:rsidR="00F10E5C" w:rsidRPr="00FE0262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0262" w:rsidRPr="00FE0262" w:rsidTr="00AA4844">
        <w:trPr>
          <w:jc w:val="center"/>
        </w:trPr>
        <w:tc>
          <w:tcPr>
            <w:tcW w:w="1559" w:type="dxa"/>
            <w:vAlign w:val="center"/>
          </w:tcPr>
          <w:p w:rsidR="00FE0262" w:rsidRPr="00F10E5C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81" w:type="dxa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Хасково</w:t>
            </w:r>
          </w:p>
        </w:tc>
        <w:tc>
          <w:tcPr>
            <w:tcW w:w="380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0262" w:rsidRPr="00FE0262" w:rsidTr="00AA4844">
        <w:trPr>
          <w:jc w:val="center"/>
        </w:trPr>
        <w:tc>
          <w:tcPr>
            <w:tcW w:w="1559" w:type="dxa"/>
            <w:vAlign w:val="center"/>
          </w:tcPr>
          <w:p w:rsidR="00FE0262" w:rsidRPr="00F10E5C" w:rsidRDefault="00F10E5C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81" w:type="dxa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Смолян</w:t>
            </w:r>
          </w:p>
        </w:tc>
        <w:tc>
          <w:tcPr>
            <w:tcW w:w="3804" w:type="dxa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A56F0" w:rsidRPr="008A56F0" w:rsidRDefault="008A56F0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56F0" w:rsidRPr="008A56F0" w:rsidRDefault="008A56F0" w:rsidP="008A56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56F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9865A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8A56F0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8A56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Условия и изисквания към доставката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/>
        </w:rPr>
      </w:pPr>
      <w:r w:rsidRPr="009865AE">
        <w:rPr>
          <w:rFonts w:ascii="Times New Roman" w:eastAsia="Times New Roman" w:hAnsi="Times New Roman" w:cs="Times New Roman"/>
          <w:b/>
          <w:sz w:val="24"/>
          <w:szCs w:val="28"/>
        </w:rPr>
        <w:t>2.1.</w:t>
      </w:r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Предлаганите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8"/>
        </w:rPr>
        <w:t>климатици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трябва да бъдат нови</w:t>
      </w:r>
      <w:r w:rsidRPr="009865AE">
        <w:rPr>
          <w:rFonts w:ascii="Times New Roman" w:eastAsia="Times New Roman" w:hAnsi="Times New Roman" w:cs="Times New Roman"/>
          <w:sz w:val="24"/>
          <w:szCs w:val="28"/>
          <w:lang w:val="ru-RU"/>
        </w:rPr>
        <w:t>,</w:t>
      </w:r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неупотребявани и да фигурират в продуктовата листа на производителя за 201</w:t>
      </w:r>
      <w:r>
        <w:rPr>
          <w:rFonts w:ascii="Times New Roman" w:eastAsia="Times New Roman" w:hAnsi="Times New Roman" w:cs="Times New Roman"/>
          <w:sz w:val="24"/>
          <w:szCs w:val="28"/>
        </w:rPr>
        <w:t>7</w:t>
      </w:r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г. или 201</w:t>
      </w:r>
      <w:r>
        <w:rPr>
          <w:rFonts w:ascii="Times New Roman" w:eastAsia="Times New Roman" w:hAnsi="Times New Roman" w:cs="Times New Roman"/>
          <w:sz w:val="24"/>
          <w:szCs w:val="28"/>
        </w:rPr>
        <w:t>8</w:t>
      </w:r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9865AE">
        <w:rPr>
          <w:rFonts w:ascii="Times New Roman" w:eastAsia="Times New Roman" w:hAnsi="Times New Roman" w:cs="Times New Roman"/>
          <w:sz w:val="24"/>
          <w:szCs w:val="28"/>
          <w:lang w:val="ru-RU"/>
        </w:rPr>
        <w:t>г.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865AE">
        <w:rPr>
          <w:rFonts w:ascii="Times New Roman" w:eastAsia="Times New Roman" w:hAnsi="Times New Roman" w:cs="Times New Roman"/>
          <w:b/>
          <w:sz w:val="24"/>
          <w:szCs w:val="28"/>
        </w:rPr>
        <w:t>2.</w:t>
      </w:r>
      <w:r w:rsidRPr="009865AE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>2</w:t>
      </w:r>
      <w:r w:rsidRPr="009865AE">
        <w:rPr>
          <w:rFonts w:ascii="Times New Roman" w:eastAsia="Times New Roman" w:hAnsi="Times New Roman" w:cs="Times New Roman"/>
          <w:b/>
          <w:sz w:val="24"/>
          <w:szCs w:val="28"/>
        </w:rPr>
        <w:t>.</w:t>
      </w:r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При монтажа на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8"/>
        </w:rPr>
        <w:t>климатиците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в обектите на Възложителя всички тръби и кабели следва да бъдат положени в декоративни канали. 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5AE">
        <w:rPr>
          <w:rFonts w:ascii="Times New Roman" w:eastAsia="Times New Roman" w:hAnsi="Times New Roman" w:cs="Times New Roman"/>
          <w:b/>
          <w:sz w:val="24"/>
          <w:szCs w:val="28"/>
        </w:rPr>
        <w:t>2.3.</w:t>
      </w:r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Монтажът на доставените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8"/>
        </w:rPr>
        <w:t>климатици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следва да бъде извършен при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минимално въздействие върху текущата работа в обектите на </w:t>
      </w:r>
      <w:r w:rsidRPr="009865AE">
        <w:rPr>
          <w:rFonts w:ascii="Times New Roman" w:eastAsia="Times New Roman" w:hAnsi="Times New Roman" w:cs="Times New Roman"/>
          <w:sz w:val="24"/>
          <w:szCs w:val="28"/>
        </w:rPr>
        <w:t>Възложителя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2.4.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В обема на монтажната работа се включват и необходимите СМР (включително доставка на материали) за запушване на отвори, измазване и др. подобни.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>2.5.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В обема на монтажната работа се включва и демонтаж на съществуващи климатични системи (ако има такива и това е необходимо). 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7F9">
        <w:rPr>
          <w:rFonts w:ascii="Times New Roman" w:eastAsia="Times New Roman" w:hAnsi="Times New Roman" w:cs="Times New Roman"/>
          <w:b/>
          <w:sz w:val="24"/>
          <w:szCs w:val="24"/>
        </w:rPr>
        <w:t>2.6.</w:t>
      </w:r>
      <w:r w:rsidRPr="005067F9">
        <w:rPr>
          <w:rFonts w:ascii="Times New Roman" w:eastAsia="Times New Roman" w:hAnsi="Times New Roman" w:cs="Times New Roman"/>
          <w:sz w:val="24"/>
          <w:szCs w:val="24"/>
        </w:rPr>
        <w:t xml:space="preserve"> Ел. захранването се осигурява от съществуващата ел. мрежа в помещението, където се монтира климатичната система. В случай на необходимост от удължаване на захранващата линия, това е за сметка на Изпълнителя.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 xml:space="preserve">2.7. 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>Средното разстояние между вътрешното и външното тяло е 5 метра</w:t>
      </w:r>
      <w:r>
        <w:rPr>
          <w:rFonts w:ascii="Times New Roman" w:eastAsia="Times New Roman" w:hAnsi="Times New Roman" w:cs="Times New Roman"/>
          <w:sz w:val="24"/>
          <w:szCs w:val="24"/>
        </w:rPr>
        <w:t>, с изключение на 3 бр. климатични системи в РЗОК – Търговище, при които тръбният път е по-дълъг от 15 метра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>. Дренажните тръби на телата се отвеждат с наклон не по-малко от 2</w:t>
      </w:r>
      <w:r w:rsidRPr="009865A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>% на линеен метър. Свързването на външните с вътрешните тела се извършва с медни тръби. Вътрешните тела се монтират на място, съгласувано с Възложителя. Тръбите се укрепват по вертикала и хоризонтала със скоби съгласно нормите за укрепване. Всички тръбопроводи, с изключение на дренажните, се изолират с топлоизолация.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>2.8.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Влаганите строителни продукти за монтаж на климатичните системи трябва да осигуряват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4"/>
        </w:rPr>
        <w:t>носимоспособност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и устойчивост на конструкцията; топлотехническа ефективност; пожарна безопасност; опазване на здравето на работещи и обитаващи и опазване на околната среда.</w:t>
      </w:r>
    </w:p>
    <w:p w:rsidR="008A56F0" w:rsidRPr="008A56F0" w:rsidRDefault="00AE5F4A" w:rsidP="009865A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865AE" w:rsidRPr="009865AE">
        <w:rPr>
          <w:rFonts w:ascii="Times New Roman" w:eastAsia="Times New Roman" w:hAnsi="Times New Roman" w:cs="Times New Roman"/>
          <w:b/>
          <w:sz w:val="24"/>
          <w:szCs w:val="24"/>
        </w:rPr>
        <w:t xml:space="preserve"> 2.9.</w:t>
      </w:r>
      <w:r w:rsidR="009865AE" w:rsidRPr="009865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65AE" w:rsidRPr="009865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При извършване на доставката, Изпълнителят предоставя на Възложителя гаранционните карти на </w:t>
      </w:r>
      <w:proofErr w:type="spellStart"/>
      <w:r w:rsidR="009865AE" w:rsidRPr="009865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климатиците</w:t>
      </w:r>
      <w:proofErr w:type="spellEnd"/>
      <w:r w:rsidR="009865AE" w:rsidRPr="009865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и ръководствата за употребата им, на хартиен носител</w:t>
      </w:r>
      <w:r w:rsidR="008A56F0" w:rsidRPr="008A56F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</w:t>
      </w:r>
    </w:p>
    <w:p w:rsidR="008A56F0" w:rsidRPr="008A56F0" w:rsidRDefault="008A56F0" w:rsidP="008A56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</w:p>
    <w:p w:rsidR="008A56F0" w:rsidRPr="008A56F0" w:rsidRDefault="00343BE1" w:rsidP="008A56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3</w:t>
      </w:r>
      <w:r w:rsidR="008A56F0" w:rsidRPr="008A56F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. Изисквания по отношение на качеството и съответствието на предлаганите настолни компютърни конфигурации</w:t>
      </w:r>
    </w:p>
    <w:p w:rsidR="00343BE1" w:rsidRDefault="006F0290" w:rsidP="008A56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3.</w:t>
      </w:r>
      <w:r w:rsidR="008A56F0" w:rsidRPr="008A56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1.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56F0" w:rsidRPr="008A56F0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Производителят на пре</w:t>
      </w:r>
      <w:r w:rsidR="00343BE1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длаганите </w:t>
      </w:r>
      <w:proofErr w:type="spellStart"/>
      <w:r w:rsidR="009865AE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климатици</w:t>
      </w:r>
      <w:proofErr w:type="spellEnd"/>
      <w:r w:rsidR="00343BE1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  <w:r w:rsidR="008A56F0" w:rsidRPr="008A56F0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следва да прилага система за управление на качеството съгласно стандарт </w:t>
      </w:r>
      <w:r w:rsidR="00AF0A69">
        <w:rPr>
          <w:rFonts w:ascii="Times New Roman" w:eastAsia="Arial" w:hAnsi="Times New Roman" w:cs="Times New Roman"/>
          <w:bCs/>
          <w:sz w:val="24"/>
          <w:szCs w:val="24"/>
          <w:lang w:val="en-US" w:eastAsia="ar-SA"/>
        </w:rPr>
        <w:t xml:space="preserve">EN </w:t>
      </w:r>
      <w:r w:rsidR="008A56F0" w:rsidRPr="008A56F0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ISO 9001 или еквивалентен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A56F0" w:rsidRPr="008A56F0" w:rsidRDefault="008A56F0" w:rsidP="008A56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56F0">
        <w:rPr>
          <w:rFonts w:ascii="Times New Roman" w:eastAsia="Times New Roman" w:hAnsi="Times New Roman" w:cs="Times New Roman"/>
          <w:b/>
          <w:sz w:val="24"/>
          <w:szCs w:val="24"/>
        </w:rPr>
        <w:t xml:space="preserve">За </w:t>
      </w:r>
      <w:r w:rsidR="006F0290">
        <w:rPr>
          <w:rFonts w:ascii="Times New Roman" w:eastAsia="Times New Roman" w:hAnsi="Times New Roman" w:cs="Times New Roman"/>
          <w:b/>
          <w:sz w:val="24"/>
          <w:szCs w:val="24"/>
        </w:rPr>
        <w:t xml:space="preserve">доказване </w:t>
      </w:r>
      <w:r w:rsidRPr="008A56F0">
        <w:rPr>
          <w:rFonts w:ascii="Times New Roman" w:eastAsia="Times New Roman" w:hAnsi="Times New Roman" w:cs="Times New Roman"/>
          <w:b/>
          <w:sz w:val="24"/>
          <w:szCs w:val="24"/>
        </w:rPr>
        <w:t>изпълнение</w:t>
      </w:r>
      <w:r w:rsidR="006F0290">
        <w:rPr>
          <w:rFonts w:ascii="Times New Roman" w:eastAsia="Times New Roman" w:hAnsi="Times New Roman" w:cs="Times New Roman"/>
          <w:b/>
          <w:sz w:val="24"/>
          <w:szCs w:val="24"/>
        </w:rPr>
        <w:t>то</w:t>
      </w:r>
      <w:r w:rsidRPr="008A56F0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горното изискване, към техническото предложение </w:t>
      </w:r>
      <w:r w:rsidR="006F0290" w:rsidRPr="00E212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(Образец № 3)</w:t>
      </w:r>
      <w:r w:rsidR="006F02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8A56F0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участниците следва да приложат копие на валиден сертификат по </w:t>
      </w:r>
      <w:r w:rsidRPr="008A56F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стандарт </w:t>
      </w:r>
      <w:r w:rsidR="00FF0A14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 xml:space="preserve">EN </w:t>
      </w:r>
      <w:r w:rsidRPr="008A56F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ISO 9001 или еквивалентен </w:t>
      </w:r>
      <w:r w:rsidR="006F029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издаден </w:t>
      </w:r>
      <w:r w:rsidRPr="008A56F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на производителя на </w:t>
      </w:r>
      <w:proofErr w:type="spellStart"/>
      <w:r w:rsidR="009865A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климатиците</w:t>
      </w:r>
      <w:proofErr w:type="spellEnd"/>
      <w:r w:rsidRPr="008A56F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</w:t>
      </w:r>
    </w:p>
    <w:p w:rsidR="006F0290" w:rsidRDefault="006F0290" w:rsidP="008A56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Когато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участник не е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производител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предлаганите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986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климатици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към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техническото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си предложение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следва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представи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документ/и от производителя на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техниката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или от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негов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официален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представител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България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удостоверяващ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правото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proofErr w:type="gram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</w:t>
      </w:r>
      <w:proofErr w:type="gram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продажба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гаранционно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обслужване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="00986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климатиците</w:t>
      </w:r>
      <w:proofErr w:type="spellEnd"/>
      <w:r w:rsidR="00343BE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територията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Република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България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може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бъде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договор,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оторизационно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писмо</w:t>
      </w:r>
      <w:proofErr w:type="spellEnd"/>
      <w:r w:rsidR="00BD7F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или друг </w:t>
      </w:r>
      <w:proofErr w:type="spellStart"/>
      <w:r w:rsidR="00BD7F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еквивалентен</w:t>
      </w:r>
      <w:proofErr w:type="spellEnd"/>
      <w:r w:rsidR="00BD7F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документ</w:t>
      </w:r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В </w:t>
      </w:r>
      <w:proofErr w:type="spellStart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случаите</w:t>
      </w:r>
      <w:proofErr w:type="spellEnd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когато</w:t>
      </w:r>
      <w:proofErr w:type="spellEnd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оторизацията</w:t>
      </w:r>
      <w:proofErr w:type="spellEnd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участника не е от производителя на </w:t>
      </w:r>
      <w:proofErr w:type="spellStart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техниката</w:t>
      </w:r>
      <w:proofErr w:type="spellEnd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а от</w:t>
      </w:r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негов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официален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представител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България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в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офертата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трябва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бъде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представен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документ,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доказващ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че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официалния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proofErr w:type="gram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представител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</w:t>
      </w:r>
      <w:proofErr w:type="gram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упълномощен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 производителя да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издава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оторизационни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писма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негово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име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A56F0" w:rsidRDefault="006F0290" w:rsidP="008A56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E212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Оторизационните</w:t>
      </w:r>
      <w:proofErr w:type="spellEnd"/>
      <w:r w:rsidRPr="00E212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документи, с които се доказва съответствието с поставеното изискване  се представят, като приложения към техническото предложение (Образец № 3)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6F0290" w:rsidRPr="008A56F0" w:rsidRDefault="006F0290" w:rsidP="008A56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A56F0" w:rsidRPr="008A56F0" w:rsidRDefault="006F0290" w:rsidP="008A56F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Предаване и приемане на </w:t>
      </w:r>
      <w:r w:rsidR="009865A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изпълнението</w:t>
      </w:r>
    </w:p>
    <w:p w:rsidR="008A56F0" w:rsidRPr="008A56F0" w:rsidRDefault="006F0290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4.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1.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Доставените</w:t>
      </w:r>
      <w:proofErr w:type="spellEnd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монтирани</w:t>
      </w:r>
      <w:proofErr w:type="spellEnd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пуснати</w:t>
      </w:r>
      <w:proofErr w:type="spellEnd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в </w:t>
      </w:r>
      <w:proofErr w:type="spellStart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експлоатация</w:t>
      </w:r>
      <w:proofErr w:type="spellEnd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климатици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E0587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по места 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се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предават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двустранно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подписан</w:t>
      </w:r>
      <w:r w:rsidR="00E0587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приемо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предавател</w:t>
      </w:r>
      <w:r w:rsidR="00E0587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протокол</w:t>
      </w:r>
      <w:r w:rsidR="00E0587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8A56F0" w:rsidRPr="008A56F0" w:rsidRDefault="006F0290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4.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2.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Възложителят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има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право да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откаже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gram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приеме</w:t>
      </w:r>
      <w:proofErr w:type="gram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или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отделни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доставки,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ако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открие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съществени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В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този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случай се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съставя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протокол за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установените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lastRenderedPageBreak/>
        <w:t>недостатъци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в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който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подробно се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описват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констатирани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се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дават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указания на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отстрани. </w:t>
      </w:r>
    </w:p>
    <w:p w:rsidR="008A56F0" w:rsidRPr="008A56F0" w:rsidRDefault="006F0290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4.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Недостатъците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се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отстраняват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негова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сметка.</w:t>
      </w:r>
    </w:p>
    <w:p w:rsidR="008A56F0" w:rsidRDefault="006F0290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proofErr w:type="spellStart"/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proofErr w:type="spellEnd"/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изпълнителят е отстранил недостатъците в изпълнението, посочени в  протокола за приемане на доставката, </w:t>
      </w:r>
      <w:proofErr w:type="spellStart"/>
      <w:r w:rsidR="008A56F0" w:rsidRPr="008A56F0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 w:eastAsia="bg-BG"/>
        </w:rPr>
        <w:t>упълномощеното</w:t>
      </w:r>
      <w:proofErr w:type="spellEnd"/>
      <w:r w:rsidR="008A56F0" w:rsidRPr="008A56F0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 w:eastAsia="bg-BG"/>
        </w:rPr>
        <w:t xml:space="preserve"> лице</w:t>
      </w:r>
      <w:r w:rsidR="008A56F0" w:rsidRPr="008A56F0">
        <w:rPr>
          <w:rFonts w:ascii="Times New Roman" w:eastAsia="Lucida Sans Unicode" w:hAnsi="Times New Roman" w:cs="Book Antiqua"/>
          <w:color w:val="000000"/>
          <w:kern w:val="3"/>
          <w:sz w:val="24"/>
          <w:lang w:eastAsia="bg-BG"/>
        </w:rPr>
        <w:t xml:space="preserve"> 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възложителя повторно приема извършената работа и се изготвя нов протокол, в който се посочват отстранените недостатъци.</w:t>
      </w:r>
    </w:p>
    <w:p w:rsidR="00E0587D" w:rsidRPr="008A56F0" w:rsidRDefault="00E0587D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58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извършване на целия обем от доставки (</w:t>
      </w:r>
      <w:r w:rsidR="009865AE">
        <w:rPr>
          <w:rFonts w:ascii="Times New Roman" w:eastAsia="Times New Roman" w:hAnsi="Times New Roman" w:cs="Times New Roman"/>
          <w:sz w:val="24"/>
          <w:szCs w:val="24"/>
          <w:lang w:eastAsia="bg-BG"/>
        </w:rPr>
        <w:t>63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броя </w:t>
      </w:r>
      <w:proofErr w:type="spellStart"/>
      <w:r w:rsidR="009865AE">
        <w:rPr>
          <w:rFonts w:ascii="Times New Roman" w:eastAsia="Times New Roman" w:hAnsi="Times New Roman" w:cs="Times New Roman"/>
          <w:sz w:val="24"/>
          <w:szCs w:val="24"/>
          <w:lang w:eastAsia="bg-BG"/>
        </w:rPr>
        <w:t>климатици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), на база протоколите по т. 4.1. и т. 4.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се изготвя обобщен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приемо-предавателен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протокол, който се подписва от изпълнителя и упълномощен служител от ЦУ на НЗОК</w:t>
      </w:r>
    </w:p>
    <w:p w:rsidR="008A56F0" w:rsidRPr="008A56F0" w:rsidRDefault="008A56F0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A56F0" w:rsidRPr="008A56F0" w:rsidRDefault="006F0290" w:rsidP="008A56F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</w:rPr>
        <w:t>. Гаранционни и сервизни условия и изисквания</w:t>
      </w:r>
    </w:p>
    <w:p w:rsidR="009865AE" w:rsidRPr="009865AE" w:rsidRDefault="009865AE" w:rsidP="009865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5</w:t>
      </w:r>
      <w:r w:rsidRPr="009865AE">
        <w:rPr>
          <w:rFonts w:ascii="Times New Roman" w:eastAsia="Calibri" w:hAnsi="Times New Roman" w:cs="Times New Roman"/>
          <w:b/>
          <w:sz w:val="24"/>
          <w:szCs w:val="24"/>
        </w:rPr>
        <w:t>.1.</w:t>
      </w:r>
      <w:r w:rsidR="00BD7F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Гаранционен срок за доставените и монтирани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>климатици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- минимум 36 месеца, считано от датата на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пускане в експлоатация</w:t>
      </w:r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865AE" w:rsidRPr="009865AE" w:rsidRDefault="009865AE" w:rsidP="009865A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5</w:t>
      </w:r>
      <w:r w:rsidRPr="009865A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.2.</w:t>
      </w:r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рамките на срока по т. </w:t>
      </w:r>
      <w:r w:rsidR="00FF7F89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.1, Изпълнителят осъществява сервизна гаранционна поддръжка и профилактика на доставените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>климатици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>, в съответствие с изискванията на производителя.</w:t>
      </w:r>
      <w:r w:rsidRPr="009865A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865AE" w:rsidRPr="009865AE" w:rsidRDefault="009865AE" w:rsidP="009865A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9865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.3.</w:t>
      </w:r>
      <w:r w:rsidRPr="009865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Срок за реакция</w:t>
      </w:r>
      <w:r w:rsidR="00AA21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при възникнал проблем</w:t>
      </w:r>
      <w:r w:rsidRPr="009865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не по-дълъг от 4 часа след заявка за проблем с </w:t>
      </w:r>
      <w:proofErr w:type="spellStart"/>
      <w:r w:rsidRPr="009865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климатик</w:t>
      </w:r>
      <w:proofErr w:type="spellEnd"/>
      <w:r w:rsidRPr="009865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сървърно помещение, и не по-дълъг от 48 часа след заявка за проблем с </w:t>
      </w:r>
      <w:proofErr w:type="spellStart"/>
      <w:r w:rsidRPr="009865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климатик</w:t>
      </w:r>
      <w:proofErr w:type="spellEnd"/>
      <w:r w:rsidRPr="009865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работно помещение.</w:t>
      </w:r>
    </w:p>
    <w:p w:rsidR="009865AE" w:rsidRPr="009865AE" w:rsidRDefault="009865AE" w:rsidP="009865A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9865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.4.</w:t>
      </w:r>
      <w:r w:rsidRPr="009865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865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Време за отстраняване на възникнал проблем - до 24 часа след извършване </w:t>
      </w:r>
      <w:r w:rsidRPr="009865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proofErr w:type="spellStart"/>
      <w:r w:rsidRPr="009865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диагностиката</w:t>
      </w:r>
      <w:proofErr w:type="spellEnd"/>
      <w:r w:rsidRPr="009865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 констатирането на проблема за </w:t>
      </w:r>
      <w:proofErr w:type="spellStart"/>
      <w:r w:rsidRPr="009865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климатик</w:t>
      </w:r>
      <w:proofErr w:type="spellEnd"/>
      <w:r w:rsidRPr="009865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 сървърно помещение, и до 96 часа за </w:t>
      </w:r>
      <w:proofErr w:type="spellStart"/>
      <w:r w:rsidRPr="009865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климатик</w:t>
      </w:r>
      <w:proofErr w:type="spellEnd"/>
      <w:r w:rsidRPr="009865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 работно помещение.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865AE" w:rsidRPr="009865AE" w:rsidRDefault="009865AE" w:rsidP="009865AE">
      <w:pPr>
        <w:widowControl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spellStart"/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proofErr w:type="spellEnd"/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Отстраняването на възникнал проблем се извършва на място в обекта на Възложителя, а когато това е невъзможно, в сервизната база на Изпълнителя. В случай, че поради независещи от изпълнителя причини проблема не може да бъде отстранен в посочения в т. </w:t>
      </w:r>
      <w:r w:rsidR="00FF7F8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.4 срок, изпълнителят се задължава да предостави в обекта на Възложителя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4"/>
        </w:rPr>
        <w:t>климатик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с равностойни или по-добри параметри до приключването на ремонта.</w:t>
      </w:r>
    </w:p>
    <w:p w:rsidR="009865AE" w:rsidRPr="009865AE" w:rsidRDefault="009865AE" w:rsidP="009865AE">
      <w:pPr>
        <w:widowControl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>.6.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Всички разходи свързани с отстраняването на проблеми, ремонт и подмяна на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4"/>
        </w:rPr>
        <w:t>дефектирали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части и устройства, както и транспортирането на техниката от обектите на Възложителя до сервиза и обратно по време на гаранционния срок са за сметка на изпълнителя.</w:t>
      </w:r>
    </w:p>
    <w:p w:rsidR="008A56F0" w:rsidRPr="008A56F0" w:rsidRDefault="009865AE" w:rsidP="009865A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>.7.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7F89">
        <w:rPr>
          <w:rFonts w:ascii="Times New Roman" w:eastAsia="Times New Roman" w:hAnsi="Times New Roman" w:cs="Times New Roman"/>
          <w:sz w:val="24"/>
          <w:szCs w:val="24"/>
        </w:rPr>
        <w:t>В техническите си предложения у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частниците трябва да предложат организация и схема за фирмена профилактика на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4"/>
        </w:rPr>
        <w:t>климатиците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по време на гаранционния срок съобразно изискванията на производителя им. Разходите за гаранционна поддръжка и фирмена профилактика </w:t>
      </w:r>
      <w:r w:rsidR="00FF7F89">
        <w:rPr>
          <w:rFonts w:ascii="Times New Roman" w:eastAsia="Times New Roman" w:hAnsi="Times New Roman" w:cs="Times New Roman"/>
          <w:sz w:val="24"/>
          <w:szCs w:val="24"/>
        </w:rPr>
        <w:t>следва да се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включват в цената на предлаганите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4"/>
        </w:rPr>
        <w:t>климатици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A56F0" w:rsidRPr="008A56F0" w:rsidRDefault="008A56F0" w:rsidP="008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A56F0">
        <w:rPr>
          <w:rFonts w:ascii="Times New Roman" w:eastAsia="Times New Roman" w:hAnsi="Times New Roman" w:cs="Times New Roman"/>
          <w:b/>
          <w:sz w:val="24"/>
          <w:szCs w:val="28"/>
        </w:rPr>
        <w:t xml:space="preserve">     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Забележка</w:t>
      </w:r>
      <w:proofErr w:type="spellEnd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: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proofErr w:type="gram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Всяко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еталон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  <w:proofErr w:type="gramEnd"/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Съдържащо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модел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източник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специфичен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процес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</w:t>
      </w:r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йто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характеризира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потенциален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изпълнител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търговска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марка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патент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тип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произход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производство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облагодетелства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елиминира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лица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някои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lastRenderedPageBreak/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други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трябва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решение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удовлетворява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начин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. </w:t>
      </w:r>
    </w:p>
    <w:p w:rsidR="00DB6F5D" w:rsidRPr="00987EAB" w:rsidRDefault="008A56F0" w:rsidP="00987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екологичните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които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български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въвеждащ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обща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ако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отнасят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възложителя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sectPr w:rsidR="00DB6F5D" w:rsidRPr="00987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4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A7C3292"/>
    <w:multiLevelType w:val="multilevel"/>
    <w:tmpl w:val="4E466A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5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0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1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2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1"/>
  </w:num>
  <w:num w:numId="5">
    <w:abstractNumId w:val="6"/>
  </w:num>
  <w:num w:numId="6">
    <w:abstractNumId w:val="24"/>
  </w:num>
  <w:num w:numId="7">
    <w:abstractNumId w:val="13"/>
  </w:num>
  <w:num w:numId="8">
    <w:abstractNumId w:val="28"/>
  </w:num>
  <w:num w:numId="9">
    <w:abstractNumId w:val="8"/>
  </w:num>
  <w:num w:numId="10">
    <w:abstractNumId w:val="25"/>
  </w:num>
  <w:num w:numId="11">
    <w:abstractNumId w:val="21"/>
  </w:num>
  <w:num w:numId="12">
    <w:abstractNumId w:val="18"/>
  </w:num>
  <w:num w:numId="13">
    <w:abstractNumId w:val="9"/>
  </w:num>
  <w:num w:numId="14">
    <w:abstractNumId w:val="20"/>
  </w:num>
  <w:num w:numId="15">
    <w:abstractNumId w:val="5"/>
  </w:num>
  <w:num w:numId="16">
    <w:abstractNumId w:val="26"/>
  </w:num>
  <w:num w:numId="17">
    <w:abstractNumId w:val="32"/>
  </w:num>
  <w:num w:numId="18">
    <w:abstractNumId w:val="14"/>
  </w:num>
  <w:num w:numId="19">
    <w:abstractNumId w:val="27"/>
  </w:num>
  <w:num w:numId="20">
    <w:abstractNumId w:val="29"/>
  </w:num>
  <w:num w:numId="21">
    <w:abstractNumId w:val="17"/>
  </w:num>
  <w:num w:numId="22">
    <w:abstractNumId w:val="30"/>
  </w:num>
  <w:num w:numId="23">
    <w:abstractNumId w:val="19"/>
  </w:num>
  <w:num w:numId="24">
    <w:abstractNumId w:val="15"/>
  </w:num>
  <w:num w:numId="25">
    <w:abstractNumId w:val="11"/>
  </w:num>
  <w:num w:numId="26">
    <w:abstractNumId w:val="10"/>
  </w:num>
  <w:num w:numId="27">
    <w:abstractNumId w:val="16"/>
  </w:num>
  <w:num w:numId="28">
    <w:abstractNumId w:val="3"/>
  </w:num>
  <w:num w:numId="29">
    <w:abstractNumId w:val="12"/>
  </w:num>
  <w:num w:numId="30">
    <w:abstractNumId w:val="7"/>
  </w:num>
  <w:num w:numId="31">
    <w:abstractNumId w:val="4"/>
  </w:num>
  <w:num w:numId="32">
    <w:abstractNumId w:val="23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167B6B"/>
    <w:rsid w:val="00343BE1"/>
    <w:rsid w:val="005067F9"/>
    <w:rsid w:val="00536A62"/>
    <w:rsid w:val="0058332F"/>
    <w:rsid w:val="005F564A"/>
    <w:rsid w:val="006F0290"/>
    <w:rsid w:val="00722E8E"/>
    <w:rsid w:val="007E3AEF"/>
    <w:rsid w:val="008727C7"/>
    <w:rsid w:val="008A56F0"/>
    <w:rsid w:val="00901BC5"/>
    <w:rsid w:val="009865AE"/>
    <w:rsid w:val="00987EAB"/>
    <w:rsid w:val="00994493"/>
    <w:rsid w:val="00A01464"/>
    <w:rsid w:val="00AA21E8"/>
    <w:rsid w:val="00AE5F4A"/>
    <w:rsid w:val="00AF0A69"/>
    <w:rsid w:val="00BA6A1E"/>
    <w:rsid w:val="00BD7F2B"/>
    <w:rsid w:val="00C7764F"/>
    <w:rsid w:val="00CC7F44"/>
    <w:rsid w:val="00DB6F5D"/>
    <w:rsid w:val="00E0587D"/>
    <w:rsid w:val="00E21228"/>
    <w:rsid w:val="00E85DCC"/>
    <w:rsid w:val="00F10E5C"/>
    <w:rsid w:val="00FE0262"/>
    <w:rsid w:val="00FF0A14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1613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10787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15</cp:revision>
  <dcterms:created xsi:type="dcterms:W3CDTF">2018-04-16T13:09:00Z</dcterms:created>
  <dcterms:modified xsi:type="dcterms:W3CDTF">2018-05-17T13:42:00Z</dcterms:modified>
</cp:coreProperties>
</file>